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042DD3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>
        <w:rPr>
          <w:color w:val="000000"/>
        </w:rPr>
        <w:t>13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042DD3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26697C" w:rsidRPr="0026697C" w:rsidRDefault="0026697C" w:rsidP="0026697C">
      <w:pPr>
        <w:tabs>
          <w:tab w:val="left" w:pos="7410"/>
        </w:tabs>
        <w:spacing w:after="200"/>
        <w:jc w:val="right"/>
        <w:rPr>
          <w:rFonts w:ascii="Cambria" w:hAnsi="Cambria"/>
          <w:sz w:val="28"/>
          <w:szCs w:val="22"/>
        </w:rPr>
      </w:pPr>
    </w:p>
    <w:p w:rsidR="0026697C" w:rsidRPr="0026697C" w:rsidRDefault="0026697C" w:rsidP="0026697C">
      <w:pPr>
        <w:spacing w:after="200"/>
        <w:jc w:val="center"/>
        <w:rPr>
          <w:rFonts w:ascii="Cambria" w:hAnsi="Cambria"/>
          <w:b/>
          <w:sz w:val="28"/>
          <w:szCs w:val="28"/>
        </w:rPr>
      </w:pPr>
      <w:r w:rsidRPr="0026697C">
        <w:rPr>
          <w:rFonts w:ascii="Cambria" w:hAnsi="Cambria"/>
          <w:b/>
          <w:sz w:val="28"/>
          <w:szCs w:val="28"/>
        </w:rPr>
        <w:t xml:space="preserve">РЕШЕНИЕ  № </w:t>
      </w:r>
      <w:r w:rsidR="009B1F50">
        <w:rPr>
          <w:rFonts w:ascii="Cambria" w:hAnsi="Cambria"/>
          <w:b/>
          <w:sz w:val="28"/>
          <w:szCs w:val="28"/>
        </w:rPr>
        <w:t>9</w:t>
      </w:r>
    </w:p>
    <w:p w:rsidR="0026697C" w:rsidRPr="0026697C" w:rsidRDefault="009B1F50" w:rsidP="0026697C">
      <w:pPr>
        <w:spacing w:after="20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24</w:t>
      </w:r>
      <w:r w:rsidR="0026697C">
        <w:rPr>
          <w:rFonts w:ascii="Cambria" w:hAnsi="Cambria"/>
          <w:b/>
          <w:sz w:val="24"/>
          <w:szCs w:val="24"/>
        </w:rPr>
        <w:t>.09</w:t>
      </w:r>
      <w:r w:rsidR="0026697C" w:rsidRPr="0026697C">
        <w:rPr>
          <w:rFonts w:ascii="Cambria" w:hAnsi="Cambria"/>
          <w:b/>
          <w:sz w:val="24"/>
          <w:szCs w:val="24"/>
        </w:rPr>
        <w:t>.2019г.                                                                                     с. Чуни</w:t>
      </w:r>
    </w:p>
    <w:p w:rsidR="0026697C" w:rsidRPr="0026697C" w:rsidRDefault="0026697C" w:rsidP="0026697C">
      <w:pPr>
        <w:spacing w:after="200"/>
        <w:jc w:val="both"/>
        <w:rPr>
          <w:rFonts w:ascii="Cambria" w:hAnsi="Cambria"/>
          <w:b/>
          <w:sz w:val="24"/>
          <w:szCs w:val="24"/>
        </w:rPr>
      </w:pPr>
    </w:p>
    <w:p w:rsidR="0026697C" w:rsidRDefault="0026697C" w:rsidP="0026697C">
      <w:pPr>
        <w:spacing w:after="20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Обсуждение промежуточных результатов </w:t>
      </w:r>
    </w:p>
    <w:p w:rsidR="0026697C" w:rsidRPr="0026697C" w:rsidRDefault="0026697C" w:rsidP="0026697C">
      <w:pPr>
        <w:spacing w:after="20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кадастровой оценки земли «</w:t>
      </w:r>
      <w:proofErr w:type="spellStart"/>
      <w:r>
        <w:rPr>
          <w:rFonts w:ascii="Cambria" w:hAnsi="Cambria"/>
          <w:b/>
          <w:sz w:val="24"/>
          <w:szCs w:val="24"/>
        </w:rPr>
        <w:t>Дагтехкадастром</w:t>
      </w:r>
      <w:proofErr w:type="spellEnd"/>
      <w:r>
        <w:rPr>
          <w:rFonts w:ascii="Cambria" w:hAnsi="Cambria"/>
          <w:b/>
          <w:sz w:val="24"/>
          <w:szCs w:val="24"/>
        </w:rPr>
        <w:t>»</w:t>
      </w:r>
    </w:p>
    <w:p w:rsidR="0026697C" w:rsidRPr="0026697C" w:rsidRDefault="0026697C" w:rsidP="0026697C">
      <w:pPr>
        <w:spacing w:after="200"/>
        <w:ind w:firstLine="567"/>
        <w:jc w:val="both"/>
        <w:rPr>
          <w:rFonts w:ascii="Cambria" w:hAnsi="Cambria"/>
          <w:sz w:val="24"/>
          <w:szCs w:val="24"/>
        </w:rPr>
      </w:pPr>
    </w:p>
    <w:p w:rsidR="0026697C" w:rsidRPr="0026697C" w:rsidRDefault="0026697C" w:rsidP="0026697C">
      <w:pPr>
        <w:spacing w:after="200"/>
        <w:ind w:firstLine="709"/>
        <w:jc w:val="both"/>
        <w:rPr>
          <w:rFonts w:ascii="Cambria" w:hAnsi="Cambria"/>
          <w:b/>
          <w:sz w:val="24"/>
          <w:szCs w:val="24"/>
        </w:rPr>
      </w:pPr>
      <w:r w:rsidRPr="0026697C">
        <w:rPr>
          <w:rFonts w:ascii="Cambria" w:hAnsi="Cambria"/>
          <w:b/>
          <w:sz w:val="24"/>
          <w:szCs w:val="24"/>
        </w:rPr>
        <w:t xml:space="preserve">С целью </w:t>
      </w:r>
      <w:r w:rsidR="004E3CA3">
        <w:rPr>
          <w:rFonts w:ascii="Cambria" w:hAnsi="Cambria"/>
          <w:b/>
          <w:sz w:val="24"/>
          <w:szCs w:val="24"/>
        </w:rPr>
        <w:t xml:space="preserve">подачи замечания в </w:t>
      </w:r>
      <w:proofErr w:type="spellStart"/>
      <w:r w:rsidR="004E3CA3">
        <w:rPr>
          <w:rFonts w:ascii="Cambria" w:hAnsi="Cambria"/>
          <w:b/>
          <w:sz w:val="24"/>
          <w:szCs w:val="24"/>
        </w:rPr>
        <w:t>Дагтехкадастр</w:t>
      </w:r>
      <w:proofErr w:type="spellEnd"/>
      <w:r w:rsidR="00995190">
        <w:rPr>
          <w:rFonts w:ascii="Cambria" w:hAnsi="Cambria"/>
          <w:b/>
          <w:sz w:val="24"/>
          <w:szCs w:val="24"/>
        </w:rPr>
        <w:t xml:space="preserve">, в соответствии с завышением кадастровой стоимости земельных участков, </w:t>
      </w:r>
      <w:r w:rsidRPr="0026697C">
        <w:rPr>
          <w:rFonts w:ascii="Cambria" w:hAnsi="Cambria"/>
          <w:b/>
          <w:sz w:val="24"/>
          <w:szCs w:val="24"/>
        </w:rPr>
        <w:t>Собрание депутатов сельского поселения «село Чуни»</w:t>
      </w:r>
      <w:r w:rsidR="00995190">
        <w:rPr>
          <w:rFonts w:ascii="Cambria" w:hAnsi="Cambria"/>
          <w:b/>
          <w:sz w:val="24"/>
          <w:szCs w:val="24"/>
        </w:rPr>
        <w:t xml:space="preserve"> решило:</w:t>
      </w:r>
    </w:p>
    <w:p w:rsidR="003F4FED" w:rsidRPr="00CE3052" w:rsidRDefault="003F4FED">
      <w:pPr>
        <w:rPr>
          <w:sz w:val="28"/>
          <w:szCs w:val="28"/>
        </w:rPr>
      </w:pPr>
    </w:p>
    <w:p w:rsidR="00500AEC" w:rsidRPr="00CE3052" w:rsidRDefault="00500AEC" w:rsidP="00500AEC">
      <w:pPr>
        <w:numPr>
          <w:ilvl w:val="0"/>
          <w:numId w:val="6"/>
        </w:numPr>
        <w:rPr>
          <w:sz w:val="28"/>
          <w:szCs w:val="28"/>
        </w:rPr>
      </w:pPr>
      <w:r w:rsidRPr="00CE3052">
        <w:rPr>
          <w:sz w:val="28"/>
          <w:szCs w:val="28"/>
        </w:rPr>
        <w:t xml:space="preserve">Сравнить предыдущую </w:t>
      </w:r>
      <w:r w:rsidR="002F0858">
        <w:rPr>
          <w:sz w:val="28"/>
          <w:szCs w:val="28"/>
        </w:rPr>
        <w:t xml:space="preserve">цену </w:t>
      </w:r>
      <w:r w:rsidRPr="00CE3052">
        <w:rPr>
          <w:sz w:val="28"/>
          <w:szCs w:val="28"/>
        </w:rPr>
        <w:t xml:space="preserve">и  </w:t>
      </w:r>
      <w:r w:rsidR="00CE3052" w:rsidRPr="00CE3052">
        <w:rPr>
          <w:sz w:val="28"/>
          <w:szCs w:val="28"/>
        </w:rPr>
        <w:t>ныне выставленную «</w:t>
      </w:r>
      <w:proofErr w:type="spellStart"/>
      <w:r w:rsidR="00CE3052" w:rsidRPr="00CE3052">
        <w:rPr>
          <w:sz w:val="28"/>
          <w:szCs w:val="28"/>
        </w:rPr>
        <w:t>Дагтехкадастром</w:t>
      </w:r>
      <w:proofErr w:type="spellEnd"/>
      <w:r w:rsidR="00CE3052" w:rsidRPr="00CE3052">
        <w:rPr>
          <w:sz w:val="28"/>
          <w:szCs w:val="28"/>
        </w:rPr>
        <w:t xml:space="preserve">» </w:t>
      </w:r>
      <w:r w:rsidRPr="00CE3052">
        <w:rPr>
          <w:sz w:val="28"/>
          <w:szCs w:val="28"/>
        </w:rPr>
        <w:t xml:space="preserve">промежуточную кадастровую оценку </w:t>
      </w:r>
      <w:r w:rsidR="00CE3052" w:rsidRPr="00CE3052">
        <w:rPr>
          <w:sz w:val="28"/>
          <w:szCs w:val="28"/>
        </w:rPr>
        <w:t xml:space="preserve">1 </w:t>
      </w:r>
      <w:proofErr w:type="spellStart"/>
      <w:r w:rsidR="00CE3052" w:rsidRPr="00CE3052">
        <w:rPr>
          <w:sz w:val="28"/>
          <w:szCs w:val="28"/>
        </w:rPr>
        <w:t>кв.м</w:t>
      </w:r>
      <w:proofErr w:type="spellEnd"/>
      <w:r w:rsidR="00CE3052" w:rsidRPr="00CE3052">
        <w:rPr>
          <w:sz w:val="28"/>
          <w:szCs w:val="28"/>
        </w:rPr>
        <w:t>. земли.</w:t>
      </w:r>
    </w:p>
    <w:p w:rsidR="00500AEC" w:rsidRDefault="00CE3052" w:rsidP="00500AEC">
      <w:pPr>
        <w:numPr>
          <w:ilvl w:val="0"/>
          <w:numId w:val="6"/>
        </w:numPr>
        <w:rPr>
          <w:sz w:val="28"/>
          <w:szCs w:val="28"/>
        </w:rPr>
      </w:pPr>
      <w:r w:rsidRPr="00CE3052">
        <w:rPr>
          <w:sz w:val="28"/>
          <w:szCs w:val="28"/>
        </w:rPr>
        <w:t>Считать выставленную «</w:t>
      </w:r>
      <w:proofErr w:type="spellStart"/>
      <w:r w:rsidRPr="00CE3052">
        <w:rPr>
          <w:sz w:val="28"/>
          <w:szCs w:val="28"/>
        </w:rPr>
        <w:t>Дагтехкадастром</w:t>
      </w:r>
      <w:proofErr w:type="spellEnd"/>
      <w:r w:rsidRPr="00CE3052">
        <w:rPr>
          <w:sz w:val="28"/>
          <w:szCs w:val="28"/>
        </w:rPr>
        <w:t xml:space="preserve">» промежуточную кадастровую оценку 1 </w:t>
      </w:r>
      <w:proofErr w:type="spellStart"/>
      <w:r w:rsidRPr="00CE3052">
        <w:rPr>
          <w:sz w:val="28"/>
          <w:szCs w:val="28"/>
        </w:rPr>
        <w:t>кв.м</w:t>
      </w:r>
      <w:proofErr w:type="spellEnd"/>
      <w:r w:rsidRPr="00CE3052">
        <w:rPr>
          <w:sz w:val="28"/>
          <w:szCs w:val="28"/>
        </w:rPr>
        <w:t>. земли необоснованно завышенным.</w:t>
      </w:r>
    </w:p>
    <w:p w:rsidR="00CE3052" w:rsidRDefault="00CE3052" w:rsidP="00500AE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Направить в «</w:t>
      </w:r>
      <w:proofErr w:type="spellStart"/>
      <w:r>
        <w:rPr>
          <w:sz w:val="28"/>
          <w:szCs w:val="28"/>
        </w:rPr>
        <w:t>Дагтехкадастр</w:t>
      </w:r>
      <w:proofErr w:type="spellEnd"/>
      <w:r>
        <w:rPr>
          <w:sz w:val="28"/>
          <w:szCs w:val="28"/>
        </w:rPr>
        <w:t xml:space="preserve">» заявление о пересмотре промежуточных цен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земли</w:t>
      </w:r>
      <w:r w:rsidR="002F0858">
        <w:rPr>
          <w:sz w:val="28"/>
          <w:szCs w:val="28"/>
        </w:rPr>
        <w:t>.</w:t>
      </w: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</w:p>
    <w:p w:rsidR="002F0858" w:rsidRDefault="002F0858" w:rsidP="002F08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Т.М.Хайбулаев</w:t>
      </w:r>
      <w:proofErr w:type="spellEnd"/>
    </w:p>
    <w:p w:rsidR="00042DD3" w:rsidRDefault="00042DD3" w:rsidP="002F0858">
      <w:pPr>
        <w:rPr>
          <w:sz w:val="28"/>
          <w:szCs w:val="28"/>
        </w:rPr>
      </w:pPr>
    </w:p>
    <w:p w:rsidR="00042DD3" w:rsidRDefault="00042DD3" w:rsidP="002F0858">
      <w:pPr>
        <w:rPr>
          <w:sz w:val="28"/>
          <w:szCs w:val="28"/>
        </w:rPr>
      </w:pPr>
    </w:p>
    <w:p w:rsidR="00042DD3" w:rsidRDefault="00042DD3" w:rsidP="002F0858">
      <w:pPr>
        <w:rPr>
          <w:sz w:val="28"/>
          <w:szCs w:val="28"/>
        </w:rPr>
      </w:pPr>
    </w:p>
    <w:p w:rsidR="00042DD3" w:rsidRDefault="00042DD3" w:rsidP="002F0858">
      <w:pPr>
        <w:rPr>
          <w:sz w:val="28"/>
          <w:szCs w:val="28"/>
        </w:rPr>
      </w:pPr>
    </w:p>
    <w:p w:rsidR="00042DD3" w:rsidRDefault="00042DD3" w:rsidP="002F0858">
      <w:pPr>
        <w:rPr>
          <w:sz w:val="28"/>
          <w:szCs w:val="28"/>
        </w:rPr>
      </w:pPr>
    </w:p>
    <w:p w:rsidR="00042DD3" w:rsidRPr="00042DD3" w:rsidRDefault="00042DD3" w:rsidP="00042DD3">
      <w:pPr>
        <w:jc w:val="center"/>
      </w:pPr>
      <w:r w:rsidRPr="00704C38">
        <w:rPr>
          <w:noProof/>
        </w:rPr>
        <w:lastRenderedPageBreak/>
        <w:pict>
          <v:shape id="_x0000_i1026" type="#_x0000_t75" alt="Описание: ORDAG" style="width:46.5pt;height:45pt;visibility:visible;mso-wrap-style:square">
            <v:imagedata r:id="rId6" o:title="ORDAG"/>
          </v:shape>
        </w:pict>
      </w:r>
    </w:p>
    <w:p w:rsidR="00042DD3" w:rsidRPr="00042DD3" w:rsidRDefault="00042DD3" w:rsidP="00042DD3">
      <w:pPr>
        <w:jc w:val="center"/>
      </w:pPr>
    </w:p>
    <w:p w:rsidR="00042DD3" w:rsidRPr="00042DD3" w:rsidRDefault="00042DD3" w:rsidP="00042DD3">
      <w:pPr>
        <w:jc w:val="center"/>
        <w:rPr>
          <w:b/>
          <w:bCs/>
          <w:sz w:val="28"/>
          <w:szCs w:val="28"/>
        </w:rPr>
      </w:pPr>
      <w:r w:rsidRPr="00042DD3">
        <w:rPr>
          <w:b/>
          <w:bCs/>
          <w:sz w:val="28"/>
          <w:szCs w:val="28"/>
        </w:rPr>
        <w:t>РЕСПУБЛИКА ДАГЕСТАН</w:t>
      </w:r>
    </w:p>
    <w:p w:rsidR="00042DD3" w:rsidRPr="00042DD3" w:rsidRDefault="00042DD3" w:rsidP="00042DD3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042DD3">
        <w:rPr>
          <w:b/>
          <w:bCs/>
          <w:sz w:val="28"/>
          <w:szCs w:val="28"/>
        </w:rPr>
        <w:t>МУНИЦИПАЛЬНОЕ ОБРАЗОВАНИЕ</w:t>
      </w:r>
    </w:p>
    <w:p w:rsidR="00042DD3" w:rsidRPr="00042DD3" w:rsidRDefault="00042DD3" w:rsidP="00042DD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 xml:space="preserve">«СЕЛО ЧУНИ» </w:t>
      </w:r>
    </w:p>
    <w:p w:rsidR="00042DD3" w:rsidRPr="00042DD3" w:rsidRDefault="00042DD3" w:rsidP="00042DD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>ЛЕВАШИНСКОГО РАЙОНА</w:t>
      </w:r>
    </w:p>
    <w:p w:rsidR="00042DD3" w:rsidRPr="00042DD3" w:rsidRDefault="00042DD3" w:rsidP="00042DD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042DD3">
        <w:rPr>
          <w:b/>
          <w:bCs/>
          <w:sz w:val="28"/>
          <w:szCs w:val="28"/>
        </w:rPr>
        <w:t>СОБРАНИЕ ДЕПУТАТОВ СЕЛЬСКОГО ПОСЕЛЕНИЯ</w:t>
      </w:r>
    </w:p>
    <w:p w:rsidR="00042DD3" w:rsidRPr="00042DD3" w:rsidRDefault="00042DD3" w:rsidP="00042DD3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042DD3">
        <w:rPr>
          <w:color w:val="000000"/>
        </w:rPr>
        <w:t xml:space="preserve">Индекс: 368315 Республика Дагестан </w:t>
      </w:r>
      <w:proofErr w:type="spellStart"/>
      <w:r w:rsidRPr="00042DD3">
        <w:rPr>
          <w:color w:val="000000"/>
        </w:rPr>
        <w:t>Левашинский</w:t>
      </w:r>
      <w:proofErr w:type="spellEnd"/>
      <w:r w:rsidRPr="00042DD3">
        <w:rPr>
          <w:color w:val="000000"/>
        </w:rPr>
        <w:t xml:space="preserve"> район  с. Чуни, 8928 678 55 57  </w:t>
      </w:r>
    </w:p>
    <w:p w:rsidR="00042DD3" w:rsidRPr="00042DD3" w:rsidRDefault="00042DD3" w:rsidP="00042DD3">
      <w:pPr>
        <w:tabs>
          <w:tab w:val="left" w:pos="900"/>
        </w:tabs>
        <w:spacing w:line="336" w:lineRule="auto"/>
        <w:ind w:left="240"/>
        <w:jc w:val="center"/>
      </w:pPr>
      <w:r>
        <w:rPr>
          <w:noProof/>
        </w:rPr>
        <w:pict>
          <v:line id="Прямая соединительная линия 4" o:spid="_x0000_s1028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2.65pt" to="48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" strokeweight="4.5pt">
            <v:stroke linestyle="thickThin"/>
          </v:line>
        </w:pict>
      </w:r>
    </w:p>
    <w:p w:rsidR="00042DD3" w:rsidRPr="00042DD3" w:rsidRDefault="00042DD3" w:rsidP="00042DD3">
      <w:pPr>
        <w:ind w:firstLine="24"/>
        <w:jc w:val="center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>Протокол</w:t>
      </w:r>
    </w:p>
    <w:p w:rsidR="00042DD3" w:rsidRPr="00042DD3" w:rsidRDefault="00042DD3" w:rsidP="00042DD3">
      <w:pPr>
        <w:ind w:firstLine="24"/>
        <w:jc w:val="center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 xml:space="preserve">заседания Собрания депутатов сельского поселения </w:t>
      </w:r>
    </w:p>
    <w:p w:rsidR="00042DD3" w:rsidRPr="00042DD3" w:rsidRDefault="00042DD3" w:rsidP="00042DD3">
      <w:pPr>
        <w:ind w:firstLine="24"/>
        <w:jc w:val="center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>«село Чуни»</w:t>
      </w:r>
    </w:p>
    <w:p w:rsidR="00042DD3" w:rsidRPr="00042DD3" w:rsidRDefault="00042DD3" w:rsidP="00042DD3">
      <w:pPr>
        <w:ind w:firstLine="567"/>
        <w:jc w:val="both"/>
        <w:rPr>
          <w:sz w:val="28"/>
          <w:szCs w:val="28"/>
        </w:rPr>
      </w:pP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>24.09.2019г.                                                                                   с. Чуни</w:t>
      </w:r>
    </w:p>
    <w:p w:rsidR="00042DD3" w:rsidRPr="00042DD3" w:rsidRDefault="00042DD3" w:rsidP="00042DD3">
      <w:pPr>
        <w:ind w:firstLine="567"/>
        <w:jc w:val="both"/>
        <w:rPr>
          <w:sz w:val="28"/>
          <w:szCs w:val="28"/>
        </w:rPr>
      </w:pP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Председательствующий </w:t>
      </w:r>
      <w:r w:rsidRPr="00042DD3">
        <w:rPr>
          <w:bCs/>
          <w:iCs/>
          <w:sz w:val="28"/>
          <w:szCs w:val="28"/>
        </w:rPr>
        <w:t>–</w:t>
      </w:r>
      <w:r w:rsidRPr="00042DD3">
        <w:rPr>
          <w:sz w:val="28"/>
          <w:szCs w:val="28"/>
        </w:rPr>
        <w:t xml:space="preserve"> </w:t>
      </w:r>
      <w:proofErr w:type="spellStart"/>
      <w:r w:rsidRPr="00042DD3">
        <w:rPr>
          <w:sz w:val="28"/>
          <w:szCs w:val="28"/>
        </w:rPr>
        <w:t>Т.М.Хайбулаев</w:t>
      </w:r>
      <w:proofErr w:type="spellEnd"/>
      <w:r w:rsidRPr="00042DD3">
        <w:rPr>
          <w:sz w:val="28"/>
          <w:szCs w:val="28"/>
        </w:rPr>
        <w:t xml:space="preserve">,  </w:t>
      </w:r>
      <w:r w:rsidRPr="00042DD3">
        <w:rPr>
          <w:bCs/>
          <w:iCs/>
          <w:sz w:val="28"/>
          <w:szCs w:val="28"/>
        </w:rPr>
        <w:t>Председатель Собрания депутатов сельского поселения «село Чуни»</w:t>
      </w: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>Секретарь – Курбанов А.М.</w:t>
      </w:r>
    </w:p>
    <w:p w:rsidR="00042DD3" w:rsidRPr="00042DD3" w:rsidRDefault="00042DD3" w:rsidP="00042DD3">
      <w:pPr>
        <w:ind w:firstLine="567"/>
        <w:jc w:val="both"/>
        <w:rPr>
          <w:sz w:val="28"/>
          <w:szCs w:val="28"/>
        </w:rPr>
      </w:pPr>
    </w:p>
    <w:p w:rsidR="00042DD3" w:rsidRPr="00042DD3" w:rsidRDefault="00042DD3" w:rsidP="00042DD3">
      <w:pPr>
        <w:ind w:firstLine="24"/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Всего депутатов - </w:t>
      </w:r>
      <w:r w:rsidRPr="00042DD3">
        <w:rPr>
          <w:b/>
          <w:sz w:val="28"/>
          <w:szCs w:val="28"/>
        </w:rPr>
        <w:t>9</w:t>
      </w:r>
    </w:p>
    <w:p w:rsidR="00042DD3" w:rsidRPr="00042DD3" w:rsidRDefault="00042DD3" w:rsidP="00042DD3">
      <w:pPr>
        <w:ind w:firstLine="24"/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Присутствовало - </w:t>
      </w:r>
      <w:r w:rsidRPr="00042DD3">
        <w:rPr>
          <w:b/>
          <w:sz w:val="28"/>
          <w:szCs w:val="28"/>
        </w:rPr>
        <w:t>8</w:t>
      </w:r>
      <w:r w:rsidRPr="00042DD3">
        <w:rPr>
          <w:sz w:val="28"/>
          <w:szCs w:val="28"/>
        </w:rPr>
        <w:t xml:space="preserve"> </w:t>
      </w:r>
    </w:p>
    <w:p w:rsidR="00042DD3" w:rsidRPr="00042DD3" w:rsidRDefault="00042DD3" w:rsidP="00042DD3">
      <w:pPr>
        <w:ind w:firstLine="24"/>
        <w:jc w:val="both"/>
        <w:rPr>
          <w:sz w:val="28"/>
          <w:szCs w:val="28"/>
        </w:rPr>
      </w:pPr>
      <w:r w:rsidRPr="00042DD3">
        <w:rPr>
          <w:sz w:val="28"/>
          <w:szCs w:val="28"/>
        </w:rPr>
        <w:t>Кворум обеспечен.</w:t>
      </w:r>
    </w:p>
    <w:p w:rsidR="00042DD3" w:rsidRPr="00042DD3" w:rsidRDefault="00042DD3" w:rsidP="00042DD3">
      <w:pPr>
        <w:ind w:firstLine="567"/>
        <w:jc w:val="both"/>
      </w:pPr>
    </w:p>
    <w:p w:rsidR="00042DD3" w:rsidRPr="00042DD3" w:rsidRDefault="00042DD3" w:rsidP="00042DD3">
      <w:pPr>
        <w:ind w:firstLine="567"/>
        <w:jc w:val="both"/>
      </w:pPr>
    </w:p>
    <w:p w:rsidR="00042DD3" w:rsidRPr="00042DD3" w:rsidRDefault="00042DD3" w:rsidP="00042DD3">
      <w:pPr>
        <w:jc w:val="center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>ПОВЕСТКА ДНЯ: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</w:p>
    <w:p w:rsidR="00042DD3" w:rsidRPr="00042DD3" w:rsidRDefault="00042DD3" w:rsidP="00042DD3">
      <w:pPr>
        <w:spacing w:after="200"/>
        <w:jc w:val="both"/>
        <w:rPr>
          <w:rFonts w:ascii="Cambria" w:hAnsi="Cambria"/>
          <w:b/>
          <w:sz w:val="24"/>
          <w:szCs w:val="24"/>
        </w:rPr>
      </w:pPr>
      <w:r w:rsidRPr="00042DD3">
        <w:rPr>
          <w:rFonts w:ascii="Cambria" w:hAnsi="Cambria"/>
          <w:b/>
          <w:sz w:val="24"/>
          <w:szCs w:val="24"/>
        </w:rPr>
        <w:t xml:space="preserve">Обсуждение промежуточных результатов </w:t>
      </w:r>
    </w:p>
    <w:p w:rsidR="00042DD3" w:rsidRPr="00042DD3" w:rsidRDefault="00042DD3" w:rsidP="00042DD3">
      <w:pPr>
        <w:spacing w:after="200"/>
        <w:jc w:val="both"/>
        <w:rPr>
          <w:rFonts w:ascii="Cambria" w:hAnsi="Cambria"/>
          <w:b/>
          <w:sz w:val="24"/>
          <w:szCs w:val="24"/>
        </w:rPr>
      </w:pPr>
      <w:r w:rsidRPr="00042DD3">
        <w:rPr>
          <w:rFonts w:ascii="Cambria" w:hAnsi="Cambria"/>
          <w:b/>
          <w:sz w:val="24"/>
          <w:szCs w:val="24"/>
        </w:rPr>
        <w:t>кадастровой оценки земли «</w:t>
      </w:r>
      <w:proofErr w:type="spellStart"/>
      <w:r w:rsidRPr="00042DD3">
        <w:rPr>
          <w:rFonts w:ascii="Cambria" w:hAnsi="Cambria"/>
          <w:b/>
          <w:sz w:val="24"/>
          <w:szCs w:val="24"/>
        </w:rPr>
        <w:t>Дагтехкадастром</w:t>
      </w:r>
      <w:proofErr w:type="spellEnd"/>
      <w:r w:rsidRPr="00042DD3">
        <w:rPr>
          <w:rFonts w:ascii="Cambria" w:hAnsi="Cambria"/>
          <w:b/>
          <w:sz w:val="24"/>
          <w:szCs w:val="24"/>
        </w:rPr>
        <w:t>»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  <w:r w:rsidRPr="00042DD3">
        <w:rPr>
          <w:b/>
          <w:sz w:val="28"/>
          <w:szCs w:val="28"/>
        </w:rPr>
        <w:t>СЛУШАЛИ:</w:t>
      </w:r>
      <w:r w:rsidRPr="00042DD3">
        <w:rPr>
          <w:sz w:val="28"/>
          <w:szCs w:val="28"/>
        </w:rPr>
        <w:t xml:space="preserve"> Председателя Собрания депутатов сельского поселения «село Чуни» - </w:t>
      </w:r>
      <w:proofErr w:type="spellStart"/>
      <w:r w:rsidRPr="00042DD3">
        <w:rPr>
          <w:sz w:val="28"/>
          <w:szCs w:val="28"/>
        </w:rPr>
        <w:t>Хайбулаева</w:t>
      </w:r>
      <w:proofErr w:type="spellEnd"/>
      <w:r w:rsidRPr="00042DD3">
        <w:rPr>
          <w:sz w:val="28"/>
          <w:szCs w:val="28"/>
        </w:rPr>
        <w:t xml:space="preserve"> Т.М.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В своем выступлении он </w:t>
      </w:r>
      <w:proofErr w:type="gramStart"/>
      <w:r w:rsidRPr="00042DD3">
        <w:rPr>
          <w:sz w:val="28"/>
          <w:szCs w:val="28"/>
        </w:rPr>
        <w:t>предложил</w:t>
      </w:r>
      <w:proofErr w:type="gramEnd"/>
      <w:r w:rsidRPr="00042DD3">
        <w:rPr>
          <w:sz w:val="28"/>
          <w:szCs w:val="28"/>
        </w:rPr>
        <w:t xml:space="preserve"> как можно серьезно отнестись к данному вопросу, потому что  эта тема напрямую затрагивает всех жителей села, так как все являются земледельцами. Это означает повышение налогов на землю. Мы должны </w:t>
      </w:r>
      <w:proofErr w:type="gramStart"/>
      <w:r w:rsidRPr="00042DD3">
        <w:rPr>
          <w:sz w:val="28"/>
          <w:szCs w:val="28"/>
        </w:rPr>
        <w:t>рассмотреть</w:t>
      </w:r>
      <w:proofErr w:type="gramEnd"/>
      <w:r w:rsidRPr="00042DD3">
        <w:rPr>
          <w:sz w:val="28"/>
          <w:szCs w:val="28"/>
        </w:rPr>
        <w:t xml:space="preserve"> как это повлияет на бюджет села и на благосостояние жителей, которые должны будут платить почти в два раза больше налоги. Будут ли жители села и дальше заниматься </w:t>
      </w:r>
      <w:proofErr w:type="gramStart"/>
      <w:r w:rsidRPr="00042DD3">
        <w:rPr>
          <w:sz w:val="28"/>
          <w:szCs w:val="28"/>
        </w:rPr>
        <w:t>земледелием</w:t>
      </w:r>
      <w:proofErr w:type="gramEnd"/>
      <w:r w:rsidRPr="00042DD3">
        <w:rPr>
          <w:sz w:val="28"/>
          <w:szCs w:val="28"/>
        </w:rPr>
        <w:t xml:space="preserve"> несмотря на эти изменения.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  <w:r w:rsidRPr="00042DD3">
        <w:rPr>
          <w:sz w:val="28"/>
          <w:szCs w:val="28"/>
        </w:rPr>
        <w:t>Далее выступили депутаты Сельского Собрания депутатов: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  <w:r w:rsidRPr="00042DD3">
        <w:rPr>
          <w:sz w:val="28"/>
          <w:szCs w:val="28"/>
        </w:rPr>
        <w:t>- Максудов М.Ш. – эти цены, выставленные «</w:t>
      </w:r>
      <w:proofErr w:type="spellStart"/>
      <w:r w:rsidRPr="00042DD3">
        <w:rPr>
          <w:sz w:val="28"/>
          <w:szCs w:val="28"/>
        </w:rPr>
        <w:t>Дагтехкадастром</w:t>
      </w:r>
      <w:proofErr w:type="spellEnd"/>
      <w:r w:rsidRPr="00042DD3">
        <w:rPr>
          <w:sz w:val="28"/>
          <w:szCs w:val="28"/>
        </w:rPr>
        <w:t>» не соответствуют реальности, земля в нашем селе слишком завышена в цене.</w:t>
      </w: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Предыдущая цена  была более реальной для нашей местности, нужна веская причина для такого увеличения цены на землю. У нас практически ничего не изменилось, асфальтированных дорог нет, детских садов нет, рабочие места не </w:t>
      </w:r>
      <w:r w:rsidRPr="00042DD3">
        <w:rPr>
          <w:sz w:val="28"/>
          <w:szCs w:val="28"/>
        </w:rPr>
        <w:lastRenderedPageBreak/>
        <w:t>увеличились, трудно с каждым годом выращивать продукцию. Это необоснованно.</w:t>
      </w: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>- Гасанова П. – у нас и так наблюдается в селе отток населения, а увеличение кадастровой стоимости земли означает и увеличение налоговой ставки, люди, которые с трудом справляются с нынешним налогом, сильно возмущаются. Ведь без всякой помощи от государства обрабатывать землю и платить налоги очень трудно.</w:t>
      </w: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- Курбанов Ахмед – Чтобы в два раза </w:t>
      </w:r>
      <w:proofErr w:type="gramStart"/>
      <w:r w:rsidRPr="00042DD3">
        <w:rPr>
          <w:sz w:val="28"/>
          <w:szCs w:val="28"/>
        </w:rPr>
        <w:t>увеличить кадастровую оценку земли</w:t>
      </w:r>
      <w:proofErr w:type="gramEnd"/>
      <w:r w:rsidRPr="00042DD3">
        <w:rPr>
          <w:sz w:val="28"/>
          <w:szCs w:val="28"/>
        </w:rPr>
        <w:t xml:space="preserve"> нужны веские основания, как сказал Максудов, качество жизни в селе не стало лучше. Расстояние до трассы не уменьшилось, приток населения в село не наблюдается, государство не предоставляет земледельцам никаких льгот на выращивание продукции. Не понятно, почему увеличилась кадастровая стоимость земли.</w:t>
      </w:r>
    </w:p>
    <w:p w:rsidR="00042DD3" w:rsidRPr="00042DD3" w:rsidRDefault="00042DD3" w:rsidP="00042DD3">
      <w:pPr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- Рамазанов </w:t>
      </w:r>
      <w:proofErr w:type="spellStart"/>
      <w:r w:rsidRPr="00042DD3">
        <w:rPr>
          <w:sz w:val="28"/>
          <w:szCs w:val="28"/>
        </w:rPr>
        <w:t>Магомедкерим</w:t>
      </w:r>
      <w:proofErr w:type="spellEnd"/>
      <w:r w:rsidRPr="00042DD3">
        <w:rPr>
          <w:sz w:val="28"/>
          <w:szCs w:val="28"/>
        </w:rPr>
        <w:t xml:space="preserve"> Р. – мы проводили по этому вопросу и сход жителей села, чтобы </w:t>
      </w:r>
      <w:proofErr w:type="gramStart"/>
      <w:r w:rsidRPr="00042DD3">
        <w:rPr>
          <w:sz w:val="28"/>
          <w:szCs w:val="28"/>
        </w:rPr>
        <w:t>узнать</w:t>
      </w:r>
      <w:proofErr w:type="gramEnd"/>
      <w:r w:rsidRPr="00042DD3">
        <w:rPr>
          <w:sz w:val="28"/>
          <w:szCs w:val="28"/>
        </w:rPr>
        <w:t xml:space="preserve"> как люди относятся к увеличению кадастровой стоимости земли. Было очень много возмущений, человек, даже если </w:t>
      </w:r>
      <w:proofErr w:type="gramStart"/>
      <w:r w:rsidRPr="00042DD3">
        <w:rPr>
          <w:sz w:val="28"/>
          <w:szCs w:val="28"/>
        </w:rPr>
        <w:t>захочет</w:t>
      </w:r>
      <w:proofErr w:type="gramEnd"/>
      <w:r w:rsidRPr="00042DD3">
        <w:rPr>
          <w:sz w:val="28"/>
          <w:szCs w:val="28"/>
        </w:rPr>
        <w:t xml:space="preserve"> не сможет продать по такой цене земельный участок, потому что никому не выгодно покупать землю в сельском поселении. </w:t>
      </w:r>
      <w:proofErr w:type="gramStart"/>
      <w:r w:rsidRPr="00042DD3">
        <w:rPr>
          <w:sz w:val="28"/>
          <w:szCs w:val="28"/>
        </w:rPr>
        <w:t>Конечно</w:t>
      </w:r>
      <w:proofErr w:type="gramEnd"/>
      <w:r w:rsidRPr="00042DD3">
        <w:rPr>
          <w:sz w:val="28"/>
          <w:szCs w:val="28"/>
        </w:rPr>
        <w:t xml:space="preserve"> увеличение кадастровой стоимости земли приведет к пополнению бюджета сельского поселения в плане сбора налогов, но какой толк от этого, если люди не осилят такой налог… прежде всего мы должны думать о простых жителях села, когда рыночная стоимость земли (земли населенных пунктов) в с. Чуни максимум 70 рублей за </w:t>
      </w:r>
      <w:proofErr w:type="spellStart"/>
      <w:r w:rsidRPr="00042DD3">
        <w:rPr>
          <w:sz w:val="28"/>
          <w:szCs w:val="28"/>
        </w:rPr>
        <w:t>кв.м</w:t>
      </w:r>
      <w:proofErr w:type="spellEnd"/>
      <w:r w:rsidRPr="00042DD3">
        <w:rPr>
          <w:sz w:val="28"/>
          <w:szCs w:val="28"/>
        </w:rPr>
        <w:t>., есть ли смысл увеличить ее до 113 рублей и более…</w:t>
      </w:r>
    </w:p>
    <w:p w:rsidR="00042DD3" w:rsidRPr="00042DD3" w:rsidRDefault="00042DD3" w:rsidP="00042DD3">
      <w:pPr>
        <w:jc w:val="both"/>
        <w:rPr>
          <w:sz w:val="28"/>
          <w:szCs w:val="28"/>
        </w:rPr>
      </w:pPr>
    </w:p>
    <w:p w:rsidR="00042DD3" w:rsidRPr="00042DD3" w:rsidRDefault="00042DD3" w:rsidP="00042DD3">
      <w:pPr>
        <w:ind w:firstLine="709"/>
        <w:jc w:val="both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>ГОЛОСОВАЛИ: за – 8; против – 0; воздержались – 0.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  <w:r w:rsidRPr="00042DD3">
        <w:rPr>
          <w:sz w:val="28"/>
          <w:szCs w:val="28"/>
        </w:rPr>
        <w:t xml:space="preserve">На основании вышеизложенного Собрание депутатов сельского поселения «село Чуни» </w:t>
      </w:r>
      <w:r w:rsidRPr="00042DD3">
        <w:rPr>
          <w:b/>
          <w:sz w:val="28"/>
          <w:szCs w:val="28"/>
        </w:rPr>
        <w:t>РЕШИЛО</w:t>
      </w:r>
      <w:r w:rsidRPr="00042DD3">
        <w:rPr>
          <w:sz w:val="28"/>
          <w:szCs w:val="28"/>
        </w:rPr>
        <w:t>:</w:t>
      </w:r>
    </w:p>
    <w:p w:rsidR="00042DD3" w:rsidRPr="00042DD3" w:rsidRDefault="00042DD3" w:rsidP="00042DD3">
      <w:pPr>
        <w:ind w:firstLine="709"/>
        <w:jc w:val="both"/>
        <w:rPr>
          <w:sz w:val="28"/>
          <w:szCs w:val="28"/>
        </w:rPr>
      </w:pPr>
    </w:p>
    <w:p w:rsidR="00042DD3" w:rsidRPr="00042DD3" w:rsidRDefault="00042DD3" w:rsidP="00042DD3">
      <w:pPr>
        <w:ind w:left="900"/>
        <w:rPr>
          <w:sz w:val="28"/>
          <w:szCs w:val="28"/>
        </w:rPr>
      </w:pPr>
      <w:r w:rsidRPr="00042DD3">
        <w:rPr>
          <w:rFonts w:cs="Arial"/>
          <w:spacing w:val="-3"/>
          <w:sz w:val="28"/>
          <w:szCs w:val="28"/>
        </w:rPr>
        <w:t xml:space="preserve">1. </w:t>
      </w:r>
      <w:r w:rsidRPr="00042DD3">
        <w:rPr>
          <w:sz w:val="28"/>
          <w:szCs w:val="28"/>
        </w:rPr>
        <w:t>Сравнить предыдущую цену и  ныне выставленную «</w:t>
      </w:r>
      <w:proofErr w:type="spellStart"/>
      <w:r w:rsidRPr="00042DD3">
        <w:rPr>
          <w:sz w:val="28"/>
          <w:szCs w:val="28"/>
        </w:rPr>
        <w:t>Дагтехкадастром</w:t>
      </w:r>
      <w:proofErr w:type="spellEnd"/>
      <w:r w:rsidRPr="00042DD3">
        <w:rPr>
          <w:sz w:val="28"/>
          <w:szCs w:val="28"/>
        </w:rPr>
        <w:t xml:space="preserve">» промежуточную кадастровую оценку 1 </w:t>
      </w:r>
      <w:proofErr w:type="spellStart"/>
      <w:r w:rsidRPr="00042DD3">
        <w:rPr>
          <w:sz w:val="28"/>
          <w:szCs w:val="28"/>
        </w:rPr>
        <w:t>кв.м</w:t>
      </w:r>
      <w:proofErr w:type="spellEnd"/>
      <w:r w:rsidRPr="00042DD3">
        <w:rPr>
          <w:sz w:val="28"/>
          <w:szCs w:val="28"/>
        </w:rPr>
        <w:t>. земли.</w:t>
      </w:r>
    </w:p>
    <w:p w:rsidR="00042DD3" w:rsidRPr="00042DD3" w:rsidRDefault="00042DD3" w:rsidP="00042DD3">
      <w:pPr>
        <w:ind w:left="900"/>
        <w:rPr>
          <w:sz w:val="28"/>
          <w:szCs w:val="28"/>
        </w:rPr>
      </w:pPr>
      <w:r w:rsidRPr="00042DD3">
        <w:rPr>
          <w:sz w:val="28"/>
          <w:szCs w:val="28"/>
        </w:rPr>
        <w:t>2. Считать выставленную «</w:t>
      </w:r>
      <w:proofErr w:type="spellStart"/>
      <w:r w:rsidRPr="00042DD3">
        <w:rPr>
          <w:sz w:val="28"/>
          <w:szCs w:val="28"/>
        </w:rPr>
        <w:t>Дагтехкадастром</w:t>
      </w:r>
      <w:proofErr w:type="spellEnd"/>
      <w:r w:rsidRPr="00042DD3">
        <w:rPr>
          <w:sz w:val="28"/>
          <w:szCs w:val="28"/>
        </w:rPr>
        <w:t xml:space="preserve">» промежуточную кадастровую оценку 1 </w:t>
      </w:r>
      <w:proofErr w:type="spellStart"/>
      <w:r w:rsidRPr="00042DD3">
        <w:rPr>
          <w:sz w:val="28"/>
          <w:szCs w:val="28"/>
        </w:rPr>
        <w:t>кв.м</w:t>
      </w:r>
      <w:proofErr w:type="spellEnd"/>
      <w:r w:rsidRPr="00042DD3">
        <w:rPr>
          <w:sz w:val="28"/>
          <w:szCs w:val="28"/>
        </w:rPr>
        <w:t>. земли необоснованно завышенным.</w:t>
      </w:r>
    </w:p>
    <w:p w:rsidR="00042DD3" w:rsidRPr="00042DD3" w:rsidRDefault="00042DD3" w:rsidP="00042DD3">
      <w:pPr>
        <w:numPr>
          <w:ilvl w:val="0"/>
          <w:numId w:val="7"/>
        </w:numPr>
        <w:contextualSpacing/>
        <w:rPr>
          <w:sz w:val="28"/>
          <w:szCs w:val="28"/>
        </w:rPr>
      </w:pPr>
      <w:r w:rsidRPr="00042DD3">
        <w:rPr>
          <w:sz w:val="28"/>
          <w:szCs w:val="28"/>
        </w:rPr>
        <w:t>Направить в «</w:t>
      </w:r>
      <w:proofErr w:type="spellStart"/>
      <w:r w:rsidRPr="00042DD3">
        <w:rPr>
          <w:sz w:val="28"/>
          <w:szCs w:val="28"/>
        </w:rPr>
        <w:t>Дагтехкадастр</w:t>
      </w:r>
      <w:proofErr w:type="spellEnd"/>
      <w:r w:rsidRPr="00042DD3">
        <w:rPr>
          <w:sz w:val="28"/>
          <w:szCs w:val="28"/>
        </w:rPr>
        <w:t xml:space="preserve">» заявление о пересмотре промежуточных цен на 1 </w:t>
      </w:r>
      <w:proofErr w:type="spellStart"/>
      <w:r w:rsidRPr="00042DD3">
        <w:rPr>
          <w:sz w:val="28"/>
          <w:szCs w:val="28"/>
        </w:rPr>
        <w:t>кв.м</w:t>
      </w:r>
      <w:proofErr w:type="spellEnd"/>
      <w:r w:rsidRPr="00042DD3">
        <w:rPr>
          <w:sz w:val="28"/>
          <w:szCs w:val="28"/>
        </w:rPr>
        <w:t>. земли.</w:t>
      </w:r>
    </w:p>
    <w:p w:rsidR="00042DD3" w:rsidRPr="00042DD3" w:rsidRDefault="00042DD3" w:rsidP="00042DD3">
      <w:pPr>
        <w:numPr>
          <w:ilvl w:val="0"/>
          <w:numId w:val="7"/>
        </w:numPr>
        <w:spacing w:after="200"/>
        <w:contextualSpacing/>
        <w:jc w:val="both"/>
        <w:rPr>
          <w:rFonts w:ascii="Cambria" w:hAnsi="Cambria"/>
          <w:b/>
          <w:sz w:val="24"/>
          <w:szCs w:val="24"/>
        </w:rPr>
      </w:pPr>
      <w:r w:rsidRPr="00042DD3">
        <w:rPr>
          <w:rFonts w:cs="Arial"/>
          <w:spacing w:val="-3"/>
          <w:sz w:val="28"/>
          <w:szCs w:val="28"/>
        </w:rPr>
        <w:t xml:space="preserve">Главе сельского поселения, обнародовать </w:t>
      </w:r>
      <w:r w:rsidRPr="00042DD3">
        <w:rPr>
          <w:spacing w:val="-3"/>
          <w:sz w:val="28"/>
          <w:szCs w:val="28"/>
        </w:rPr>
        <w:t xml:space="preserve">Решение </w:t>
      </w:r>
      <w:r w:rsidRPr="00042DD3">
        <w:rPr>
          <w:sz w:val="28"/>
          <w:szCs w:val="28"/>
        </w:rPr>
        <w:t>«Об Обсуждении промежуточных результатов кадастровой оценки земли «</w:t>
      </w:r>
      <w:proofErr w:type="spellStart"/>
      <w:r w:rsidRPr="00042DD3">
        <w:rPr>
          <w:sz w:val="28"/>
          <w:szCs w:val="28"/>
        </w:rPr>
        <w:t>Дагтехкадастром</w:t>
      </w:r>
      <w:proofErr w:type="spellEnd"/>
      <w:r w:rsidRPr="00042DD3">
        <w:rPr>
          <w:sz w:val="28"/>
          <w:szCs w:val="28"/>
        </w:rPr>
        <w:t>»</w:t>
      </w:r>
      <w:r w:rsidRPr="00042DD3">
        <w:rPr>
          <w:spacing w:val="-3"/>
          <w:sz w:val="28"/>
          <w:szCs w:val="28"/>
        </w:rPr>
        <w:t>»</w:t>
      </w:r>
      <w:r w:rsidRPr="00042DD3">
        <w:rPr>
          <w:rFonts w:cs="Arial"/>
          <w:spacing w:val="-3"/>
          <w:sz w:val="28"/>
          <w:szCs w:val="28"/>
        </w:rPr>
        <w:t xml:space="preserve"> в семидневный срок после его государственной регистрации.</w:t>
      </w:r>
    </w:p>
    <w:p w:rsidR="00042DD3" w:rsidRPr="00042DD3" w:rsidRDefault="00042DD3" w:rsidP="00042DD3">
      <w:pPr>
        <w:ind w:firstLine="567"/>
        <w:jc w:val="both"/>
        <w:rPr>
          <w:b/>
        </w:rPr>
      </w:pPr>
    </w:p>
    <w:p w:rsidR="00042DD3" w:rsidRPr="00042DD3" w:rsidRDefault="00042DD3" w:rsidP="00042DD3">
      <w:pPr>
        <w:ind w:firstLine="567"/>
        <w:jc w:val="both"/>
        <w:rPr>
          <w:b/>
        </w:rPr>
      </w:pPr>
    </w:p>
    <w:p w:rsidR="00042DD3" w:rsidRPr="00042DD3" w:rsidRDefault="00042DD3" w:rsidP="00042DD3">
      <w:pPr>
        <w:jc w:val="both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>Председатель Собрания</w:t>
      </w:r>
    </w:p>
    <w:p w:rsidR="00042DD3" w:rsidRPr="00042DD3" w:rsidRDefault="00042DD3" w:rsidP="00042DD3">
      <w:pPr>
        <w:jc w:val="both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 xml:space="preserve">депутатов сельского поселения                                </w:t>
      </w:r>
      <w:proofErr w:type="spellStart"/>
      <w:r w:rsidRPr="00042DD3">
        <w:rPr>
          <w:b/>
          <w:sz w:val="28"/>
          <w:szCs w:val="28"/>
        </w:rPr>
        <w:t>Т.М.Хайбулаев</w:t>
      </w:r>
      <w:proofErr w:type="spellEnd"/>
    </w:p>
    <w:p w:rsidR="00042DD3" w:rsidRPr="00042DD3" w:rsidRDefault="00042DD3" w:rsidP="00042DD3">
      <w:pPr>
        <w:jc w:val="both"/>
        <w:rPr>
          <w:b/>
          <w:sz w:val="28"/>
          <w:szCs w:val="28"/>
        </w:rPr>
      </w:pPr>
    </w:p>
    <w:p w:rsidR="00042DD3" w:rsidRPr="00042DD3" w:rsidRDefault="00042DD3" w:rsidP="00042DD3">
      <w:pPr>
        <w:jc w:val="both"/>
        <w:rPr>
          <w:b/>
          <w:sz w:val="28"/>
          <w:szCs w:val="28"/>
        </w:rPr>
      </w:pPr>
    </w:p>
    <w:p w:rsidR="00042DD3" w:rsidRPr="00042DD3" w:rsidRDefault="00042DD3" w:rsidP="00042DD3">
      <w:pPr>
        <w:jc w:val="both"/>
        <w:rPr>
          <w:b/>
          <w:sz w:val="28"/>
          <w:szCs w:val="28"/>
        </w:rPr>
      </w:pPr>
      <w:r w:rsidRPr="00042DD3">
        <w:rPr>
          <w:b/>
          <w:sz w:val="28"/>
          <w:szCs w:val="28"/>
        </w:rPr>
        <w:t xml:space="preserve">Секретарь                                                                    </w:t>
      </w:r>
      <w:proofErr w:type="spellStart"/>
      <w:r w:rsidRPr="00042DD3">
        <w:rPr>
          <w:b/>
          <w:sz w:val="28"/>
          <w:szCs w:val="28"/>
        </w:rPr>
        <w:t>А.М.Курбанов</w:t>
      </w:r>
      <w:proofErr w:type="spellEnd"/>
      <w:r w:rsidRPr="00042DD3">
        <w:rPr>
          <w:b/>
          <w:sz w:val="28"/>
          <w:szCs w:val="28"/>
        </w:rPr>
        <w:t xml:space="preserve"> </w:t>
      </w:r>
    </w:p>
    <w:p w:rsidR="00042DD3" w:rsidRPr="00CE3052" w:rsidRDefault="00042DD3" w:rsidP="002F0858">
      <w:pPr>
        <w:rPr>
          <w:sz w:val="28"/>
          <w:szCs w:val="28"/>
        </w:rPr>
      </w:pPr>
      <w:bookmarkStart w:id="0" w:name="_GoBack"/>
      <w:bookmarkEnd w:id="0"/>
    </w:p>
    <w:sectPr w:rsidR="00042DD3" w:rsidRPr="00CE3052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3B41"/>
    <w:multiLevelType w:val="hybridMultilevel"/>
    <w:tmpl w:val="558AE6FE"/>
    <w:lvl w:ilvl="0" w:tplc="FCF2767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F069C6"/>
    <w:multiLevelType w:val="hybridMultilevel"/>
    <w:tmpl w:val="7AE413AA"/>
    <w:lvl w:ilvl="0" w:tplc="B3925E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2DD3"/>
    <w:rsid w:val="000430B9"/>
    <w:rsid w:val="0011364C"/>
    <w:rsid w:val="001801F1"/>
    <w:rsid w:val="00232174"/>
    <w:rsid w:val="0026697C"/>
    <w:rsid w:val="00286D3B"/>
    <w:rsid w:val="00287B78"/>
    <w:rsid w:val="002D0E52"/>
    <w:rsid w:val="002E7878"/>
    <w:rsid w:val="002F0858"/>
    <w:rsid w:val="00317BF3"/>
    <w:rsid w:val="00360786"/>
    <w:rsid w:val="003F4FED"/>
    <w:rsid w:val="003F644B"/>
    <w:rsid w:val="00441501"/>
    <w:rsid w:val="0045696C"/>
    <w:rsid w:val="004647D3"/>
    <w:rsid w:val="00480341"/>
    <w:rsid w:val="004E3CA3"/>
    <w:rsid w:val="00500AEC"/>
    <w:rsid w:val="005207C9"/>
    <w:rsid w:val="00522564"/>
    <w:rsid w:val="006E5389"/>
    <w:rsid w:val="00707E4A"/>
    <w:rsid w:val="007354D8"/>
    <w:rsid w:val="00784772"/>
    <w:rsid w:val="007B27A8"/>
    <w:rsid w:val="007C11B5"/>
    <w:rsid w:val="00803933"/>
    <w:rsid w:val="00860EC5"/>
    <w:rsid w:val="00861E74"/>
    <w:rsid w:val="0088072F"/>
    <w:rsid w:val="00887A34"/>
    <w:rsid w:val="008928FB"/>
    <w:rsid w:val="008F7785"/>
    <w:rsid w:val="00916575"/>
    <w:rsid w:val="00933872"/>
    <w:rsid w:val="0093505F"/>
    <w:rsid w:val="00995190"/>
    <w:rsid w:val="009B1F50"/>
    <w:rsid w:val="00A111AB"/>
    <w:rsid w:val="00A80C6A"/>
    <w:rsid w:val="00A82AF8"/>
    <w:rsid w:val="00A938C0"/>
    <w:rsid w:val="00A96015"/>
    <w:rsid w:val="00AB52F3"/>
    <w:rsid w:val="00AF3EE6"/>
    <w:rsid w:val="00B12BD7"/>
    <w:rsid w:val="00B572AD"/>
    <w:rsid w:val="00BA5ABB"/>
    <w:rsid w:val="00BB34C3"/>
    <w:rsid w:val="00C14AF3"/>
    <w:rsid w:val="00C373C8"/>
    <w:rsid w:val="00C92EFB"/>
    <w:rsid w:val="00CD778A"/>
    <w:rsid w:val="00CE3052"/>
    <w:rsid w:val="00CE3A68"/>
    <w:rsid w:val="00D05B59"/>
    <w:rsid w:val="00D12CF2"/>
    <w:rsid w:val="00D14408"/>
    <w:rsid w:val="00D664E8"/>
    <w:rsid w:val="00DD1F68"/>
    <w:rsid w:val="00E11B69"/>
    <w:rsid w:val="00E662A2"/>
    <w:rsid w:val="00E721FE"/>
    <w:rsid w:val="00E85B41"/>
    <w:rsid w:val="00EE4C52"/>
    <w:rsid w:val="00EF5BE7"/>
    <w:rsid w:val="00F249DF"/>
    <w:rsid w:val="00F8566E"/>
    <w:rsid w:val="00FA372B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99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gg</cp:lastModifiedBy>
  <cp:revision>33</cp:revision>
  <cp:lastPrinted>2019-03-04T06:39:00Z</cp:lastPrinted>
  <dcterms:created xsi:type="dcterms:W3CDTF">2017-09-27T07:03:00Z</dcterms:created>
  <dcterms:modified xsi:type="dcterms:W3CDTF">2019-09-28T08:12:00Z</dcterms:modified>
</cp:coreProperties>
</file>