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2493010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РЕСПУБЛИКА ДАГЕСТАН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«10</w:t>
      </w:r>
      <w:r w:rsidRPr="00985BA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августа        2018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 w:rsidR="000B6555">
        <w:rPr>
          <w:rFonts w:eastAsia="Calibri"/>
          <w:sz w:val="28"/>
          <w:szCs w:val="28"/>
          <w:lang w:eastAsia="en-US"/>
        </w:rPr>
        <w:t xml:space="preserve">                         №  4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Об </w:t>
      </w:r>
      <w:r>
        <w:rPr>
          <w:rFonts w:eastAsia="Calibri"/>
          <w:b/>
          <w:sz w:val="28"/>
          <w:szCs w:val="28"/>
          <w:lang w:eastAsia="en-US"/>
        </w:rPr>
        <w:t xml:space="preserve">образовании постоянной рабочей группы по составлению актов обследования выявленного бесхозяйственного недвижимого имущества на территории сельского поселения «село Чуни»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в соответствии с решением Собрания депутатов сельского поселения «село Чуни» № 8   от  02.08.2018 г.  «Об утверждении положения «О порядке выявления, учете и оформления бесхозяйственного имущества в собственность МО сельского поселения «село Чуни» и Уставом сельского поселения «село Чуни» п о с т а н о в л я ю: </w:t>
      </w: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Образовать постоянную рабочую группу (комиссию) по составлению актов обследования на территории сельского поселения «село Чуни» бесхозяйственного недвижимого имущества в следующем составе: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Члены рабочей группы (комиссии):</w:t>
      </w:r>
    </w:p>
    <w:p w:rsidR="000D3818" w:rsidRPr="00985BAE" w:rsidRDefault="000D3818" w:rsidP="000D3818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Магомедов Мурад Зиявудинович – зам. главы админ. МО «село Чуни»</w:t>
      </w:r>
    </w:p>
    <w:p w:rsidR="000D3818" w:rsidRPr="00985BAE" w:rsidRDefault="000D3818" w:rsidP="000D3818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Гасанов Идрис Ахмедович- депутат с/с депутатов</w:t>
      </w:r>
    </w:p>
    <w:p w:rsidR="000D3818" w:rsidRPr="00985BAE" w:rsidRDefault="000D3818" w:rsidP="000D3818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Абдуллаева Гульбарият Гусейновна - бухгалтер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Т.М.Хайбулаев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2645410</wp:posOffset>
            </wp:positionH>
            <wp:positionV relativeFrom="paragraph">
              <wp:posOffset>-80010</wp:posOffset>
            </wp:positionV>
            <wp:extent cx="594360" cy="571500"/>
            <wp:effectExtent l="0" t="0" r="0" b="0"/>
            <wp:wrapSquare wrapText="left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273D61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3D61">
        <w:rPr>
          <w:rFonts w:eastAsia="Calibri"/>
          <w:b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273D61">
        <w:rPr>
          <w:rFonts w:eastAsia="Calibri"/>
          <w:b/>
          <w:sz w:val="28"/>
          <w:szCs w:val="28"/>
          <w:lang w:eastAsia="en-US"/>
        </w:rPr>
        <w:t>РЕСПУБЛИКА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ДАГЕСТАН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985BAE">
        <w:rPr>
          <w:rFonts w:eastAsia="Calibri"/>
          <w:b/>
          <w:sz w:val="28"/>
          <w:szCs w:val="28"/>
          <w:lang w:eastAsia="en-US"/>
        </w:rPr>
        <w:t>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«14</w:t>
      </w:r>
      <w:r w:rsidRPr="00985BAE">
        <w:rPr>
          <w:rFonts w:eastAsia="Calibri"/>
          <w:sz w:val="28"/>
          <w:szCs w:val="28"/>
          <w:lang w:eastAsia="en-US"/>
        </w:rPr>
        <w:t xml:space="preserve">»    </w:t>
      </w:r>
      <w:r>
        <w:rPr>
          <w:rFonts w:eastAsia="Calibri"/>
          <w:sz w:val="28"/>
          <w:szCs w:val="28"/>
          <w:lang w:eastAsia="en-US"/>
        </w:rPr>
        <w:t>августа     2018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 w:rsidR="000B6555">
        <w:rPr>
          <w:rFonts w:eastAsia="Calibri"/>
          <w:sz w:val="28"/>
          <w:szCs w:val="28"/>
          <w:lang w:eastAsia="en-US"/>
        </w:rPr>
        <w:t xml:space="preserve">                         №     5</w:t>
      </w:r>
      <w:bookmarkStart w:id="0" w:name="_GoBack"/>
      <w:bookmarkEnd w:id="0"/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О принятии выявленного бесхозяйственного недвижимого имущества на баланс администрации сельского поселения «село Чуни»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в соответствии с решением Собрания депутатов сельского поселения «село Чуни» №  8  от   02.08.2018 г.  «Об утверждении положения «О порядке выявления, учете и оформления бесхозяйственного имущества в собственность МО сельского поселения «село Чуни» и Уставом сельского поселения «село Чуни» п о с т а н о в л я ю: </w:t>
      </w:r>
    </w:p>
    <w:p w:rsidR="000D3818" w:rsidRPr="002F2915" w:rsidRDefault="000D3818" w:rsidP="000D3818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56A0">
        <w:rPr>
          <w:rFonts w:eastAsia="Calibri"/>
          <w:sz w:val="28"/>
          <w:szCs w:val="28"/>
          <w:lang w:eastAsia="en-US"/>
        </w:rPr>
        <w:t xml:space="preserve">На основании акта комиссии по выявлению бесхозяйственного недвижимого имущества принять на баланс администрации МО «село Чуни» объект энергетического комплекса   </w:t>
      </w:r>
      <w:r>
        <w:rPr>
          <w:rFonts w:eastAsia="Calibri"/>
          <w:sz w:val="28"/>
          <w:szCs w:val="28"/>
          <w:lang w:eastAsia="en-US"/>
        </w:rPr>
        <w:t>«</w:t>
      </w:r>
      <w:r w:rsidRPr="002F2915">
        <w:rPr>
          <w:sz w:val="28"/>
          <w:szCs w:val="28"/>
        </w:rPr>
        <w:t>ПС Леваши ВЛ-0,4ф-1 КТП 1-56-160</w:t>
      </w:r>
      <w:r>
        <w:rPr>
          <w:sz w:val="28"/>
          <w:szCs w:val="28"/>
        </w:rPr>
        <w:t>»</w:t>
      </w:r>
      <w:r w:rsidRPr="002F2915">
        <w:rPr>
          <w:sz w:val="28"/>
          <w:szCs w:val="28"/>
        </w:rPr>
        <w:t xml:space="preserve">. </w:t>
      </w:r>
    </w:p>
    <w:p w:rsidR="000D3818" w:rsidRPr="009C56A0" w:rsidRDefault="000D3818" w:rsidP="000D3818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56A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бухгалтера Администрации МО «село Чуни» Абдуллаеву Г.Г.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Т.М.Хайбулаев </w:t>
      </w: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E1A6F" w:rsidRDefault="006E1A6F"/>
    <w:sectPr w:rsidR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B1"/>
    <w:multiLevelType w:val="hybridMultilevel"/>
    <w:tmpl w:val="CA6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8CA"/>
    <w:multiLevelType w:val="hybridMultilevel"/>
    <w:tmpl w:val="17C64DA8"/>
    <w:lvl w:ilvl="0" w:tplc="5B6EF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81DEE"/>
    <w:rsid w:val="000B6555"/>
    <w:rsid w:val="000D3818"/>
    <w:rsid w:val="006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6</cp:revision>
  <dcterms:created xsi:type="dcterms:W3CDTF">2018-12-25T08:02:00Z</dcterms:created>
  <dcterms:modified xsi:type="dcterms:W3CDTF">2022-01-24T07:02:00Z</dcterms:modified>
</cp:coreProperties>
</file>