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DC" w:rsidRDefault="007C2BDC" w:rsidP="007C2BDC">
      <w:pPr>
        <w:ind w:right="179"/>
        <w:jc w:val="center"/>
        <w:rPr>
          <w:b/>
          <w:sz w:val="24"/>
          <w:szCs w:val="24"/>
        </w:rPr>
      </w:pPr>
    </w:p>
    <w:p w:rsidR="007C2BDC" w:rsidRDefault="007C2BDC" w:rsidP="007C2BDC">
      <w:pPr>
        <w:ind w:right="179"/>
        <w:jc w:val="center"/>
        <w:rPr>
          <w:b/>
          <w:sz w:val="24"/>
          <w:szCs w:val="24"/>
        </w:rPr>
      </w:pPr>
    </w:p>
    <w:p w:rsidR="007C2BDC" w:rsidRDefault="007C2BDC" w:rsidP="007C2BDC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 </w:t>
      </w:r>
    </w:p>
    <w:p w:rsidR="007C2BDC" w:rsidRDefault="007C2BDC" w:rsidP="007C2BDC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расходах, об имуществе и обязательствах имущественного характера работников, замещающих муниципал</w:t>
      </w:r>
      <w:r w:rsidR="003313BE">
        <w:rPr>
          <w:b/>
          <w:sz w:val="24"/>
          <w:szCs w:val="24"/>
        </w:rPr>
        <w:t>ьные должности</w:t>
      </w:r>
      <w:r>
        <w:rPr>
          <w:b/>
          <w:sz w:val="24"/>
          <w:szCs w:val="24"/>
        </w:rPr>
        <w:t xml:space="preserve"> и должности муниципальной службы,  в Администрации </w:t>
      </w:r>
    </w:p>
    <w:p w:rsidR="007C2BDC" w:rsidRDefault="007C2BDC" w:rsidP="007C2BDC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</w:t>
      </w:r>
      <w:r w:rsidR="003313BE">
        <w:rPr>
          <w:b/>
          <w:sz w:val="24"/>
          <w:szCs w:val="24"/>
        </w:rPr>
        <w:t>село Чуни</w:t>
      </w:r>
      <w:r>
        <w:rPr>
          <w:b/>
          <w:sz w:val="24"/>
          <w:szCs w:val="24"/>
        </w:rPr>
        <w:t xml:space="preserve">»  </w:t>
      </w:r>
      <w:proofErr w:type="spellStart"/>
      <w:r>
        <w:rPr>
          <w:b/>
          <w:sz w:val="24"/>
          <w:szCs w:val="24"/>
        </w:rPr>
        <w:t>Левашинского</w:t>
      </w:r>
      <w:proofErr w:type="spellEnd"/>
      <w:r>
        <w:rPr>
          <w:b/>
          <w:sz w:val="24"/>
          <w:szCs w:val="24"/>
        </w:rPr>
        <w:t xml:space="preserve"> района Республики Дагестан </w:t>
      </w:r>
    </w:p>
    <w:p w:rsidR="007C2BDC" w:rsidRDefault="007C2BDC" w:rsidP="007C2BDC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членов их семей за период с 1 января 2020 г. по 31 декабря 2020 г.</w:t>
      </w:r>
    </w:p>
    <w:p w:rsidR="007C2BDC" w:rsidRDefault="007C2BDC" w:rsidP="007C2BDC">
      <w:pPr>
        <w:ind w:right="179"/>
        <w:jc w:val="center"/>
        <w:rPr>
          <w:b/>
          <w:sz w:val="22"/>
          <w:szCs w:val="22"/>
        </w:rPr>
      </w:pPr>
    </w:p>
    <w:tbl>
      <w:tblPr>
        <w:tblW w:w="158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03"/>
        <w:gridCol w:w="1560"/>
        <w:gridCol w:w="1277"/>
        <w:gridCol w:w="1277"/>
        <w:gridCol w:w="1019"/>
        <w:gridCol w:w="992"/>
        <w:gridCol w:w="914"/>
        <w:gridCol w:w="964"/>
        <w:gridCol w:w="1106"/>
        <w:gridCol w:w="1146"/>
        <w:gridCol w:w="1123"/>
        <w:gridCol w:w="1594"/>
      </w:tblGrid>
      <w:tr w:rsidR="007C2BDC" w:rsidTr="007C2BD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7C2BDC" w:rsidRDefault="007C2BDC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ind w:left="-43" w:right="-1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ind w:right="-9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Транс-портные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ind w:left="-119" w:right="-9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годовой доход &lt;1&gt; (руб.)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ind w:left="-119" w:right="-108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&lt;2&gt;               вид приобретённого имущества, источник)</w:t>
            </w:r>
            <w:proofErr w:type="gramEnd"/>
          </w:p>
        </w:tc>
      </w:tr>
      <w:tr w:rsidR="007C2BDC" w:rsidTr="007C2BD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left="-36" w:righ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left="-108" w:right="-8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rPr>
                <w:sz w:val="22"/>
                <w:szCs w:val="22"/>
                <w:lang w:eastAsia="en-US"/>
              </w:rPr>
            </w:pPr>
          </w:p>
        </w:tc>
      </w:tr>
      <w:tr w:rsidR="007C2BDC" w:rsidTr="007C2BDC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3313B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Хайбулаев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Талхат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Глава МО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 w:rsidP="00FD42C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3313B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FD42C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Грейт вол </w:t>
            </w:r>
            <w:proofErr w:type="spellStart"/>
            <w:r>
              <w:rPr>
                <w:lang w:eastAsia="en-US"/>
              </w:rPr>
              <w:t>Вингл</w:t>
            </w:r>
            <w:proofErr w:type="spellEnd"/>
            <w:r w:rsidR="007C2BDC">
              <w:rPr>
                <w:lang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FD42C7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316051,00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2BDC" w:rsidTr="007C2BDC">
        <w:trPr>
          <w:trHeight w:val="6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 w:rsidP="003313BE">
            <w:pPr>
              <w:spacing w:line="254" w:lineRule="auto"/>
              <w:ind w:right="1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 w:rsidP="003313B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2BDC" w:rsidTr="007C2BD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FD42C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  <w:lang w:eastAsia="en-US"/>
              </w:rPr>
              <w:t>Мурад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Зиявудинович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FD42C7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259276,00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2BDC" w:rsidTr="001953D8">
        <w:trPr>
          <w:trHeight w:val="19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 w:rsidP="003313B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 w:rsidP="003313BE">
            <w:pPr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7C2BDC" w:rsidRDefault="007C2BDC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</w:p>
          <w:p w:rsidR="007C2BDC" w:rsidRDefault="007C2BDC" w:rsidP="003313BE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2BDC" w:rsidTr="007C2BDC">
        <w:trPr>
          <w:trHeight w:val="2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2BDC" w:rsidTr="007C2BDC">
        <w:trPr>
          <w:trHeight w:val="3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2BDC" w:rsidTr="007C2BD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-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2BDC" w:rsidTr="007C2BD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DC" w:rsidRDefault="007C2BD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C2BDC" w:rsidRDefault="007C2BDC" w:rsidP="007C2BDC">
      <w:pPr>
        <w:tabs>
          <w:tab w:val="left" w:pos="556"/>
        </w:tabs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C2BDC" w:rsidRDefault="007C2BDC" w:rsidP="007C2BDC">
      <w:pPr>
        <w:tabs>
          <w:tab w:val="left" w:pos="556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&lt;1</w:t>
      </w:r>
      <w:proofErr w:type="gramStart"/>
      <w:r>
        <w:rPr>
          <w:sz w:val="22"/>
          <w:szCs w:val="22"/>
        </w:rPr>
        <w:t>&gt;  В</w:t>
      </w:r>
      <w:proofErr w:type="gramEnd"/>
      <w:r>
        <w:rPr>
          <w:sz w:val="22"/>
          <w:szCs w:val="22"/>
        </w:rPr>
        <w:t xml:space="preserve"> случае если в отчетном периоде лицу, замещающему муниципальную должность, муниципальному служащему, его супруги (супругу) по месту работы предоставлены (выделены) средства на приобретение  (строительство) 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C2BDC" w:rsidRDefault="007C2BDC" w:rsidP="007C2BDC">
      <w:pPr>
        <w:tabs>
          <w:tab w:val="left" w:pos="5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&lt;2&gt; Сведения указываются, если сумма сделки превышает общий доход лица, замещающего муниципальную должность, муниципального служащего, руководителя муниципального учреждения, его супруги (супругу) за три последних года, предшествующих совершению сделки.</w:t>
      </w:r>
    </w:p>
    <w:p w:rsidR="007C2BDC" w:rsidRDefault="007C2BDC" w:rsidP="007C2BDC">
      <w:pPr>
        <w:tabs>
          <w:tab w:val="left" w:pos="556"/>
        </w:tabs>
        <w:jc w:val="both"/>
        <w:rPr>
          <w:sz w:val="22"/>
          <w:szCs w:val="22"/>
        </w:rPr>
      </w:pPr>
    </w:p>
    <w:p w:rsidR="007C2BDC" w:rsidRDefault="007C2BDC" w:rsidP="007C2BDC">
      <w:pPr>
        <w:ind w:right="179" w:firstLine="9781"/>
        <w:jc w:val="center"/>
        <w:rPr>
          <w:sz w:val="24"/>
          <w:szCs w:val="24"/>
        </w:rPr>
      </w:pPr>
    </w:p>
    <w:p w:rsidR="007C2BDC" w:rsidRDefault="007C2BDC" w:rsidP="007C2BDC">
      <w:pPr>
        <w:ind w:right="179"/>
        <w:rPr>
          <w:sz w:val="24"/>
          <w:szCs w:val="24"/>
        </w:rPr>
      </w:pPr>
    </w:p>
    <w:p w:rsidR="003A7797" w:rsidRDefault="003A7797"/>
    <w:sectPr w:rsidR="003A7797" w:rsidSect="007C2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DC"/>
    <w:rsid w:val="001953D8"/>
    <w:rsid w:val="003313BE"/>
    <w:rsid w:val="003A7797"/>
    <w:rsid w:val="007C2BDC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2021-11-30T15:18:00Z</dcterms:created>
  <dcterms:modified xsi:type="dcterms:W3CDTF">2021-12-05T16:19:00Z</dcterms:modified>
</cp:coreProperties>
</file>